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B91B" w14:textId="77777777" w:rsidR="0047071C" w:rsidRPr="00944035" w:rsidRDefault="0047071C" w:rsidP="0047071C">
      <w:pPr>
        <w:spacing w:before="210" w:after="225" w:line="288" w:lineRule="auto"/>
        <w:jc w:val="center"/>
        <w:outlineLvl w:val="0"/>
        <w:rPr>
          <w:rFonts w:eastAsia="Times New Roman" w:cstheme="minorHAnsi"/>
          <w:b/>
          <w:bCs/>
          <w:color w:val="58585B"/>
          <w:kern w:val="36"/>
          <w:sz w:val="36"/>
          <w:szCs w:val="36"/>
          <w:lang w:eastAsia="en-GB"/>
        </w:rPr>
      </w:pPr>
      <w:r w:rsidRPr="00944035">
        <w:rPr>
          <w:rFonts w:eastAsia="Times New Roman" w:cstheme="minorHAnsi"/>
          <w:b/>
          <w:bCs/>
          <w:color w:val="58585B"/>
          <w:kern w:val="36"/>
          <w:sz w:val="36"/>
          <w:szCs w:val="36"/>
          <w:lang w:eastAsia="en-GB"/>
        </w:rPr>
        <w:t>BERRY LANE MEDICAL CENTRE</w:t>
      </w:r>
    </w:p>
    <w:p w14:paraId="2AEE11E2" w14:textId="77777777" w:rsidR="009844DD" w:rsidRPr="00944035" w:rsidRDefault="009844DD" w:rsidP="0047071C">
      <w:pPr>
        <w:spacing w:before="210" w:after="225" w:line="288" w:lineRule="auto"/>
        <w:jc w:val="center"/>
        <w:outlineLvl w:val="0"/>
        <w:rPr>
          <w:rFonts w:eastAsia="Times New Roman" w:cstheme="minorHAnsi"/>
          <w:b/>
          <w:bCs/>
          <w:color w:val="58585B"/>
          <w:kern w:val="36"/>
          <w:sz w:val="36"/>
          <w:szCs w:val="36"/>
          <w:lang w:eastAsia="en-GB"/>
        </w:rPr>
      </w:pPr>
      <w:r w:rsidRPr="00944035">
        <w:rPr>
          <w:rFonts w:eastAsia="Times New Roman" w:cstheme="minorHAnsi"/>
          <w:b/>
          <w:bCs/>
          <w:color w:val="58585B"/>
          <w:kern w:val="36"/>
          <w:sz w:val="36"/>
          <w:szCs w:val="36"/>
          <w:lang w:eastAsia="en-GB"/>
        </w:rPr>
        <w:t>GDPR - Privacy Policy</w:t>
      </w:r>
    </w:p>
    <w:p w14:paraId="0A30D31C" w14:textId="77777777" w:rsidR="009844DD" w:rsidRPr="00944035" w:rsidRDefault="009844DD" w:rsidP="009844DD">
      <w:pPr>
        <w:spacing w:after="135"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t>Berry Lane Medical Centre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w:t>
      </w:r>
    </w:p>
    <w:p w14:paraId="0E1FA201" w14:textId="77777777" w:rsidR="009844DD" w:rsidRPr="00944035" w:rsidRDefault="009844DD" w:rsidP="009844DD">
      <w:pPr>
        <w:spacing w:after="135"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t>When registering for NHS care, all patients who receive NHS care are registered on a national database, the database is held by NHS Digital, a national organisation which has legal responsibilities to collect NHS information.</w:t>
      </w:r>
    </w:p>
    <w:p w14:paraId="6E96C91E" w14:textId="77777777" w:rsidR="009844DD" w:rsidRPr="00944035" w:rsidRDefault="009844DD" w:rsidP="009844DD">
      <w:pPr>
        <w:spacing w:after="135"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t xml:space="preserve">GPs have always delegated tasks and responsibilities to others that work with them in their surgeries, on average an NHS GP has between1,500 to 2,500 patients for whom he or she is accountable. It is not possible for the GP to provide hands on personal care for </w:t>
      </w:r>
      <w:proofErr w:type="gramStart"/>
      <w:r w:rsidRPr="00944035">
        <w:rPr>
          <w:rFonts w:eastAsia="Times New Roman" w:cstheme="minorHAnsi"/>
          <w:color w:val="505050"/>
          <w:sz w:val="28"/>
          <w:szCs w:val="28"/>
          <w:lang w:eastAsia="en-GB"/>
        </w:rPr>
        <w:t>each and every</w:t>
      </w:r>
      <w:proofErr w:type="gramEnd"/>
      <w:r w:rsidRPr="00944035">
        <w:rPr>
          <w:rFonts w:eastAsia="Times New Roman" w:cstheme="minorHAnsi"/>
          <w:color w:val="505050"/>
          <w:sz w:val="28"/>
          <w:szCs w:val="28"/>
          <w:lang w:eastAsia="en-GB"/>
        </w:rPr>
        <w:t xml:space="preserve"> one of those patients in those circumstances, for this reason GPs share your care with others, predominantly within the surgery but occasionally with outside organisations.</w:t>
      </w:r>
    </w:p>
    <w:p w14:paraId="29AE6C0D" w14:textId="3189441D" w:rsidR="009844DD" w:rsidRPr="00944035" w:rsidRDefault="009844DD" w:rsidP="009844DD">
      <w:pPr>
        <w:spacing w:after="135"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t xml:space="preserve">If your health needs require care from others elsewhere outside this </w:t>
      </w:r>
      <w:r w:rsidR="00944035" w:rsidRPr="00944035">
        <w:rPr>
          <w:rFonts w:eastAsia="Times New Roman" w:cstheme="minorHAnsi"/>
          <w:color w:val="505050"/>
          <w:sz w:val="28"/>
          <w:szCs w:val="28"/>
          <w:lang w:eastAsia="en-GB"/>
        </w:rPr>
        <w:t>practice,</w:t>
      </w:r>
      <w:r w:rsidRPr="00944035">
        <w:rPr>
          <w:rFonts w:eastAsia="Times New Roman" w:cstheme="minorHAnsi"/>
          <w:color w:val="505050"/>
          <w:sz w:val="28"/>
          <w:szCs w:val="28"/>
          <w:lang w:eastAsia="en-GB"/>
        </w:rPr>
        <w:t xml:space="preserve"> we will exchange with them whatever information about you that is necessary for them to provide that care. When you </w:t>
      </w:r>
      <w:proofErr w:type="gramStart"/>
      <w:r w:rsidRPr="00944035">
        <w:rPr>
          <w:rFonts w:eastAsia="Times New Roman" w:cstheme="minorHAnsi"/>
          <w:color w:val="505050"/>
          <w:sz w:val="28"/>
          <w:szCs w:val="28"/>
          <w:lang w:eastAsia="en-GB"/>
        </w:rPr>
        <w:t>make contact with</w:t>
      </w:r>
      <w:proofErr w:type="gramEnd"/>
      <w:r w:rsidRPr="00944035">
        <w:rPr>
          <w:rFonts w:eastAsia="Times New Roman" w:cstheme="minorHAnsi"/>
          <w:color w:val="505050"/>
          <w:sz w:val="28"/>
          <w:szCs w:val="28"/>
          <w:lang w:eastAsia="en-GB"/>
        </w:rPr>
        <w:t xml:space="preserve"> healthcare providers outside the practice but within the NHS it is usual for them to send us information relating to that encounter. We will retain part or </w:t>
      </w:r>
      <w:proofErr w:type="gramStart"/>
      <w:r w:rsidRPr="00944035">
        <w:rPr>
          <w:rFonts w:eastAsia="Times New Roman" w:cstheme="minorHAnsi"/>
          <w:color w:val="505050"/>
          <w:sz w:val="28"/>
          <w:szCs w:val="28"/>
          <w:lang w:eastAsia="en-GB"/>
        </w:rPr>
        <w:t>all of</w:t>
      </w:r>
      <w:proofErr w:type="gramEnd"/>
      <w:r w:rsidRPr="00944035">
        <w:rPr>
          <w:rFonts w:eastAsia="Times New Roman" w:cstheme="minorHAnsi"/>
          <w:color w:val="505050"/>
          <w:sz w:val="28"/>
          <w:szCs w:val="28"/>
          <w:lang w:eastAsia="en-GB"/>
        </w:rPr>
        <w:t xml:space="preserve"> those reports. Normally we will receive equivalent reports of contacts you have with </w:t>
      </w:r>
      <w:proofErr w:type="gramStart"/>
      <w:r w:rsidRPr="00944035">
        <w:rPr>
          <w:rFonts w:eastAsia="Times New Roman" w:cstheme="minorHAnsi"/>
          <w:color w:val="505050"/>
          <w:sz w:val="28"/>
          <w:szCs w:val="28"/>
          <w:lang w:eastAsia="en-GB"/>
        </w:rPr>
        <w:t>non NHS</w:t>
      </w:r>
      <w:proofErr w:type="gramEnd"/>
      <w:r w:rsidRPr="00944035">
        <w:rPr>
          <w:rFonts w:eastAsia="Times New Roman" w:cstheme="minorHAnsi"/>
          <w:color w:val="505050"/>
          <w:sz w:val="28"/>
          <w:szCs w:val="28"/>
          <w:lang w:eastAsia="en-GB"/>
        </w:rPr>
        <w:t xml:space="preserve"> services but this is not always the case.</w:t>
      </w:r>
    </w:p>
    <w:p w14:paraId="2373F4C8" w14:textId="77777777" w:rsidR="009844DD" w:rsidRPr="00944035" w:rsidRDefault="009844DD" w:rsidP="009844DD">
      <w:pPr>
        <w:spacing w:after="135"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t>Your consent to this sharing of data, within the practice and with those others outside the practice is assumed and is allowed by the Law.</w:t>
      </w:r>
    </w:p>
    <w:p w14:paraId="32827021" w14:textId="77777777" w:rsidR="009844DD" w:rsidRPr="00944035" w:rsidRDefault="009844DD" w:rsidP="009844DD">
      <w:pPr>
        <w:spacing w:after="135"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t xml:space="preserve">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w:t>
      </w:r>
      <w:r w:rsidRPr="00944035">
        <w:rPr>
          <w:rFonts w:eastAsia="Times New Roman" w:cstheme="minorHAnsi"/>
          <w:color w:val="505050"/>
          <w:sz w:val="28"/>
          <w:szCs w:val="28"/>
          <w:lang w:eastAsia="en-GB"/>
        </w:rPr>
        <w:lastRenderedPageBreak/>
        <w:t>normally have access to your immunisation, treatment, significant active and important past histories, your allergies and relevant recent contacts whilst the GP you see or speak to will normally have access to everything in your record.</w:t>
      </w:r>
    </w:p>
    <w:p w14:paraId="511462CD" w14:textId="77777777" w:rsidR="009844DD" w:rsidRPr="00944035" w:rsidRDefault="009844DD" w:rsidP="009844DD">
      <w:pPr>
        <w:spacing w:after="135"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t xml:space="preserve">You have the right to object to our sharing your data in these </w:t>
      </w:r>
      <w:proofErr w:type="gramStart"/>
      <w:r w:rsidRPr="00944035">
        <w:rPr>
          <w:rFonts w:eastAsia="Times New Roman" w:cstheme="minorHAnsi"/>
          <w:color w:val="505050"/>
          <w:sz w:val="28"/>
          <w:szCs w:val="28"/>
          <w:lang w:eastAsia="en-GB"/>
        </w:rPr>
        <w:t>circumstances</w:t>
      </w:r>
      <w:proofErr w:type="gramEnd"/>
      <w:r w:rsidRPr="00944035">
        <w:rPr>
          <w:rFonts w:eastAsia="Times New Roman" w:cstheme="minorHAnsi"/>
          <w:color w:val="505050"/>
          <w:sz w:val="28"/>
          <w:szCs w:val="28"/>
          <w:lang w:eastAsia="en-GB"/>
        </w:rPr>
        <w:t xml:space="preserve"> but we have an overriding responsibility to do what is in your best interests.</w:t>
      </w:r>
    </w:p>
    <w:p w14:paraId="161F30E3" w14:textId="77777777" w:rsidR="009844DD" w:rsidRPr="00944035" w:rsidRDefault="009844DD" w:rsidP="009844DD">
      <w:pPr>
        <w:spacing w:after="135"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t>We are required by Articles in the General Data Protection Regulations to provide you with the information in the following subsections.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4"/>
        <w:gridCol w:w="6862"/>
      </w:tblGrid>
      <w:tr w:rsidR="009844DD" w:rsidRPr="00944035" w14:paraId="2E86B588" w14:textId="77777777" w:rsidTr="009844DD">
        <w:trPr>
          <w:tblCellSpacing w:w="15" w:type="dxa"/>
        </w:trPr>
        <w:tc>
          <w:tcPr>
            <w:tcW w:w="0" w:type="auto"/>
            <w:hideMark/>
          </w:tcPr>
          <w:p w14:paraId="45A322D8"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t>Data Who we are?</w:t>
            </w:r>
          </w:p>
        </w:tc>
        <w:tc>
          <w:tcPr>
            <w:tcW w:w="0" w:type="auto"/>
            <w:hideMark/>
          </w:tcPr>
          <w:p w14:paraId="1E7CA305" w14:textId="38C3B2E4"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Berry Lane Medical Centre, Berry Lane, Longridge, Preston, PR3 3JJ.</w:t>
            </w:r>
            <w:r w:rsidRPr="00944035">
              <w:rPr>
                <w:rFonts w:eastAsia="Times New Roman" w:cstheme="minorHAnsi"/>
                <w:sz w:val="28"/>
                <w:szCs w:val="28"/>
                <w:lang w:eastAsia="en-GB"/>
              </w:rPr>
              <w:br/>
              <w:t>Email: berrylanemedical@nhs.net</w:t>
            </w:r>
            <w:r w:rsidRPr="00944035">
              <w:rPr>
                <w:rFonts w:eastAsia="Times New Roman" w:cstheme="minorHAnsi"/>
                <w:sz w:val="28"/>
                <w:szCs w:val="28"/>
                <w:lang w:eastAsia="en-GB"/>
              </w:rPr>
              <w:br/>
              <w:t xml:space="preserve">Telephone Number – 01772 </w:t>
            </w:r>
            <w:r w:rsidR="00944035">
              <w:rPr>
                <w:rFonts w:eastAsia="Times New Roman" w:cstheme="minorHAnsi"/>
                <w:sz w:val="28"/>
                <w:szCs w:val="28"/>
                <w:lang w:eastAsia="en-GB"/>
              </w:rPr>
              <w:t>376777</w:t>
            </w:r>
            <w:r w:rsidRPr="00944035">
              <w:rPr>
                <w:rFonts w:eastAsia="Times New Roman" w:cstheme="minorHAnsi"/>
                <w:sz w:val="28"/>
                <w:szCs w:val="28"/>
                <w:lang w:eastAsia="en-GB"/>
              </w:rPr>
              <w:br/>
              <w:t xml:space="preserve">Our practice is registered with the Information Commissioner’s Office (ICO) to process personal and social categories of </w:t>
            </w:r>
            <w:r w:rsidRPr="00944035">
              <w:rPr>
                <w:rFonts w:eastAsia="Times New Roman" w:cstheme="minorHAnsi"/>
                <w:sz w:val="28"/>
                <w:szCs w:val="28"/>
                <w:lang w:eastAsia="en-GB"/>
              </w:rPr>
              <w:br/>
              <w:t xml:space="preserve">Information under the Data Protection Act 2018 (subject to parliamentary approval) and our registration number is </w:t>
            </w:r>
            <w:r w:rsidRPr="00944035">
              <w:rPr>
                <w:rFonts w:eastAsia="Times New Roman" w:cstheme="minorHAnsi"/>
                <w:sz w:val="28"/>
                <w:szCs w:val="28"/>
                <w:lang w:eastAsia="en-GB"/>
              </w:rPr>
              <w:br/>
              <w:t>Z6239476.</w:t>
            </w:r>
          </w:p>
        </w:tc>
      </w:tr>
      <w:tr w:rsidR="009844DD" w:rsidRPr="00944035" w14:paraId="0CB6907E" w14:textId="77777777" w:rsidTr="009844DD">
        <w:trPr>
          <w:tblCellSpacing w:w="15" w:type="dxa"/>
        </w:trPr>
        <w:tc>
          <w:tcPr>
            <w:tcW w:w="0" w:type="auto"/>
            <w:hideMark/>
          </w:tcPr>
          <w:p w14:paraId="00EEFD86"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t>Practice Information</w:t>
            </w:r>
            <w:r w:rsidRPr="00944035">
              <w:rPr>
                <w:rFonts w:eastAsia="Times New Roman" w:cstheme="minorHAnsi"/>
                <w:sz w:val="28"/>
                <w:szCs w:val="28"/>
                <w:lang w:eastAsia="en-GB"/>
              </w:rPr>
              <w:br/>
            </w:r>
            <w:r w:rsidRPr="00944035">
              <w:rPr>
                <w:rFonts w:eastAsia="Times New Roman" w:cstheme="minorHAnsi"/>
                <w:b/>
                <w:bCs/>
                <w:sz w:val="28"/>
                <w:szCs w:val="28"/>
                <w:lang w:eastAsia="en-GB"/>
              </w:rPr>
              <w:t>Governance Lead</w:t>
            </w:r>
          </w:p>
          <w:p w14:paraId="6B80AC5C"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t>Data Protection Officer</w:t>
            </w:r>
          </w:p>
        </w:tc>
        <w:tc>
          <w:tcPr>
            <w:tcW w:w="0" w:type="auto"/>
            <w:hideMark/>
          </w:tcPr>
          <w:p w14:paraId="4261257B"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Dr Steve Griffin - Senior Partner</w:t>
            </w:r>
          </w:p>
          <w:p w14:paraId="23E7BFD2" w14:textId="71C63854"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br/>
              <w:t xml:space="preserve">Helen </w:t>
            </w:r>
            <w:r w:rsidR="00944035">
              <w:rPr>
                <w:rFonts w:eastAsia="Times New Roman" w:cstheme="minorHAnsi"/>
                <w:sz w:val="28"/>
                <w:szCs w:val="28"/>
                <w:lang w:eastAsia="en-GB"/>
              </w:rPr>
              <w:t>Hinchcliffe</w:t>
            </w:r>
            <w:r w:rsidRPr="00944035">
              <w:rPr>
                <w:rFonts w:eastAsia="Times New Roman" w:cstheme="minorHAnsi"/>
                <w:sz w:val="28"/>
                <w:szCs w:val="28"/>
                <w:lang w:eastAsia="en-GB"/>
              </w:rPr>
              <w:t xml:space="preserve"> -Practice </w:t>
            </w:r>
            <w:r w:rsidR="00944035">
              <w:rPr>
                <w:rFonts w:eastAsia="Times New Roman" w:cstheme="minorHAnsi"/>
                <w:sz w:val="28"/>
                <w:szCs w:val="28"/>
                <w:lang w:eastAsia="en-GB"/>
              </w:rPr>
              <w:t>Director</w:t>
            </w:r>
            <w:r w:rsidRPr="00944035">
              <w:rPr>
                <w:rFonts w:eastAsia="Times New Roman" w:cstheme="minorHAnsi"/>
                <w:sz w:val="28"/>
                <w:szCs w:val="28"/>
                <w:lang w:eastAsia="en-GB"/>
              </w:rPr>
              <w:br/>
              <w:t>Email: helen.</w:t>
            </w:r>
            <w:r w:rsidR="00944035">
              <w:rPr>
                <w:rFonts w:eastAsia="Times New Roman" w:cstheme="minorHAnsi"/>
                <w:sz w:val="28"/>
                <w:szCs w:val="28"/>
                <w:lang w:eastAsia="en-GB"/>
              </w:rPr>
              <w:t>hinchcliffe2</w:t>
            </w:r>
            <w:r w:rsidRPr="00944035">
              <w:rPr>
                <w:rFonts w:eastAsia="Times New Roman" w:cstheme="minorHAnsi"/>
                <w:sz w:val="28"/>
                <w:szCs w:val="28"/>
                <w:lang w:eastAsia="en-GB"/>
              </w:rPr>
              <w:t>@nhs.net</w:t>
            </w:r>
            <w:r w:rsidRPr="00944035">
              <w:rPr>
                <w:rFonts w:eastAsia="Times New Roman" w:cstheme="minorHAnsi"/>
                <w:sz w:val="28"/>
                <w:szCs w:val="28"/>
                <w:lang w:eastAsia="en-GB"/>
              </w:rPr>
              <w:br/>
              <w:t xml:space="preserve">Telephone Number – 01772 </w:t>
            </w:r>
            <w:r w:rsidR="00944035">
              <w:rPr>
                <w:rFonts w:eastAsia="Times New Roman" w:cstheme="minorHAnsi"/>
                <w:sz w:val="28"/>
                <w:szCs w:val="28"/>
                <w:lang w:eastAsia="en-GB"/>
              </w:rPr>
              <w:t>376777</w:t>
            </w:r>
          </w:p>
        </w:tc>
      </w:tr>
      <w:tr w:rsidR="009844DD" w:rsidRPr="00944035" w14:paraId="5CAE5A17" w14:textId="77777777" w:rsidTr="009844DD">
        <w:trPr>
          <w:tblCellSpacing w:w="15" w:type="dxa"/>
        </w:trPr>
        <w:tc>
          <w:tcPr>
            <w:tcW w:w="0" w:type="auto"/>
            <w:hideMark/>
          </w:tcPr>
          <w:p w14:paraId="52D1E3E6"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t>Purpose of processing</w:t>
            </w:r>
          </w:p>
        </w:tc>
        <w:tc>
          <w:tcPr>
            <w:tcW w:w="0" w:type="auto"/>
            <w:hideMark/>
          </w:tcPr>
          <w:p w14:paraId="5920DC40"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9844DD" w:rsidRPr="00944035" w14:paraId="3F60E8B8" w14:textId="77777777" w:rsidTr="009844DD">
        <w:trPr>
          <w:tblCellSpacing w:w="15" w:type="dxa"/>
        </w:trPr>
        <w:tc>
          <w:tcPr>
            <w:tcW w:w="0" w:type="auto"/>
            <w:hideMark/>
          </w:tcPr>
          <w:p w14:paraId="27C31234"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t>Lawful basis for processing</w:t>
            </w:r>
          </w:p>
        </w:tc>
        <w:tc>
          <w:tcPr>
            <w:tcW w:w="0" w:type="auto"/>
            <w:hideMark/>
          </w:tcPr>
          <w:p w14:paraId="33C5F9C3" w14:textId="77777777" w:rsid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The processing of personal data in the delivery of direct care and for providers’ administrative purposes in this surgery and in support of direct care elsewhere is supported under the following Article 6 and 9 conditions of </w:t>
            </w:r>
            <w:r w:rsidRPr="00944035">
              <w:rPr>
                <w:rFonts w:eastAsia="Times New Roman" w:cstheme="minorHAnsi"/>
                <w:sz w:val="28"/>
                <w:szCs w:val="28"/>
                <w:lang w:eastAsia="en-GB"/>
              </w:rPr>
              <w:lastRenderedPageBreak/>
              <w:t>the GDPR:</w:t>
            </w:r>
            <w:r w:rsidRPr="00944035">
              <w:rPr>
                <w:rFonts w:eastAsia="Times New Roman" w:cstheme="minorHAnsi"/>
                <w:sz w:val="28"/>
                <w:szCs w:val="28"/>
                <w:lang w:eastAsia="en-GB"/>
              </w:rPr>
              <w:br/>
            </w:r>
          </w:p>
          <w:p w14:paraId="019E134F" w14:textId="5C6BEF3E"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Article 6(1)(e) ‘…necessary for the performance of a task carried out in the public interest or in the exercise of official authority…’.</w:t>
            </w:r>
            <w:r w:rsidRPr="00944035">
              <w:rPr>
                <w:rFonts w:eastAsia="Times New Roman" w:cstheme="minorHAnsi"/>
                <w:sz w:val="28"/>
                <w:szCs w:val="28"/>
                <w:lang w:eastAsia="en-GB"/>
              </w:rPr>
              <w:b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8577CF1" w14:textId="4D0B7851"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We will also recognise your rights established under UK case law collectively known as the “Common Law Duty of Confidentiality”</w:t>
            </w:r>
          </w:p>
        </w:tc>
      </w:tr>
      <w:tr w:rsidR="009844DD" w:rsidRPr="00944035" w14:paraId="30D8B228" w14:textId="77777777" w:rsidTr="009844DD">
        <w:trPr>
          <w:tblCellSpacing w:w="15" w:type="dxa"/>
        </w:trPr>
        <w:tc>
          <w:tcPr>
            <w:tcW w:w="0" w:type="auto"/>
            <w:hideMark/>
          </w:tcPr>
          <w:p w14:paraId="03CC9E8C"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lastRenderedPageBreak/>
              <w:t>What personal information do we need to collect about you and how do we obtain it?</w:t>
            </w:r>
          </w:p>
        </w:tc>
        <w:tc>
          <w:tcPr>
            <w:tcW w:w="0" w:type="auto"/>
            <w:hideMark/>
          </w:tcPr>
          <w:p w14:paraId="5BEB056C"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Personal information about you is collected in </w:t>
            </w:r>
            <w:proofErr w:type="gramStart"/>
            <w:r w:rsidRPr="00944035">
              <w:rPr>
                <w:rFonts w:eastAsia="Times New Roman" w:cstheme="minorHAnsi"/>
                <w:sz w:val="28"/>
                <w:szCs w:val="28"/>
                <w:lang w:eastAsia="en-GB"/>
              </w:rPr>
              <w:t>a number of</w:t>
            </w:r>
            <w:proofErr w:type="gramEnd"/>
            <w:r w:rsidRPr="00944035">
              <w:rPr>
                <w:rFonts w:eastAsia="Times New Roman" w:cstheme="minorHAnsi"/>
                <w:sz w:val="28"/>
                <w:szCs w:val="28"/>
                <w:lang w:eastAsia="en-GB"/>
              </w:rPr>
              <w:t xml:space="preserve"> ways. This can be from referral details from our staff, other 3rd parties or hospitals, directly from you or your authorised representatives.</w:t>
            </w:r>
            <w:r w:rsidRPr="00944035">
              <w:rPr>
                <w:rFonts w:eastAsia="Times New Roman" w:cstheme="minorHAnsi"/>
                <w:sz w:val="28"/>
                <w:szCs w:val="28"/>
                <w:lang w:eastAsia="en-GB"/>
              </w:rPr>
              <w:br/>
              <w:t>We will likely hold the following basic personal information about you: your name, address (including correspondence), telephone numbers, date of birth, next of kin contacts etc. We might also hold your email address, marital status, occupation, and overseas status, place of birth and preferred name or maiden name.</w:t>
            </w:r>
            <w:r w:rsidRPr="00944035">
              <w:rPr>
                <w:rFonts w:eastAsia="Times New Roman" w:cstheme="minorHAnsi"/>
                <w:sz w:val="28"/>
                <w:szCs w:val="28"/>
                <w:lang w:eastAsia="en-GB"/>
              </w:rPr>
              <w:br/>
              <w:t>In addition to the above, we may hold sensitive personal information about you which could include:</w:t>
            </w:r>
            <w:r w:rsidRPr="00944035">
              <w:rPr>
                <w:rFonts w:eastAsia="Times New Roman" w:cstheme="minorHAnsi"/>
                <w:sz w:val="28"/>
                <w:szCs w:val="28"/>
                <w:lang w:eastAsia="en-GB"/>
              </w:rPr>
              <w:br/>
              <w:t>Notes and reports about your health, treatment and care, including:</w:t>
            </w:r>
            <w:r w:rsidRPr="00944035">
              <w:rPr>
                <w:rFonts w:eastAsia="Times New Roman" w:cstheme="minorHAnsi"/>
                <w:sz w:val="28"/>
                <w:szCs w:val="28"/>
                <w:lang w:eastAsia="en-GB"/>
              </w:rPr>
              <w:br/>
              <w:t>- your medical conditions</w:t>
            </w:r>
            <w:r w:rsidRPr="00944035">
              <w:rPr>
                <w:rFonts w:eastAsia="Times New Roman" w:cstheme="minorHAnsi"/>
                <w:sz w:val="28"/>
                <w:szCs w:val="28"/>
                <w:lang w:eastAsia="en-GB"/>
              </w:rPr>
              <w:br/>
              <w:t>- results of investigations, such as x-rays and laboratory tests</w:t>
            </w:r>
            <w:r w:rsidRPr="00944035">
              <w:rPr>
                <w:rFonts w:eastAsia="Times New Roman" w:cstheme="minorHAnsi"/>
                <w:sz w:val="28"/>
                <w:szCs w:val="28"/>
                <w:lang w:eastAsia="en-GB"/>
              </w:rPr>
              <w:br/>
              <w:t>- future care you may need</w:t>
            </w:r>
            <w:r w:rsidRPr="00944035">
              <w:rPr>
                <w:rFonts w:eastAsia="Times New Roman" w:cstheme="minorHAnsi"/>
                <w:sz w:val="28"/>
                <w:szCs w:val="28"/>
                <w:lang w:eastAsia="en-GB"/>
              </w:rPr>
              <w:br/>
              <w:t>- personal information from people who care for and know you, such as relatives and health or social care professionals.</w:t>
            </w:r>
            <w:r w:rsidRPr="00944035">
              <w:rPr>
                <w:rFonts w:eastAsia="Times New Roman" w:cstheme="minorHAnsi"/>
                <w:sz w:val="28"/>
                <w:szCs w:val="28"/>
                <w:lang w:eastAsia="en-GB"/>
              </w:rPr>
              <w:br/>
              <w:t>- Other personal information such as smoking status and any learning disabilities</w:t>
            </w:r>
            <w:r w:rsidRPr="00944035">
              <w:rPr>
                <w:rFonts w:eastAsia="Times New Roman" w:cstheme="minorHAnsi"/>
                <w:sz w:val="28"/>
                <w:szCs w:val="28"/>
                <w:lang w:eastAsia="en-GB"/>
              </w:rPr>
              <w:br/>
              <w:t>Your religion and ethnic origin</w:t>
            </w:r>
            <w:r w:rsidRPr="00944035">
              <w:rPr>
                <w:rFonts w:eastAsia="Times New Roman" w:cstheme="minorHAnsi"/>
                <w:sz w:val="28"/>
                <w:szCs w:val="28"/>
                <w:lang w:eastAsia="en-GB"/>
              </w:rPr>
              <w:br/>
              <w:t xml:space="preserve">Whether or not you are subject to any protection orders </w:t>
            </w:r>
            <w:r w:rsidRPr="00944035">
              <w:rPr>
                <w:rFonts w:eastAsia="Times New Roman" w:cstheme="minorHAnsi"/>
                <w:sz w:val="28"/>
                <w:szCs w:val="28"/>
                <w:lang w:eastAsia="en-GB"/>
              </w:rPr>
              <w:lastRenderedPageBreak/>
              <w:t xml:space="preserve">regarding your health, wellbeing and human rights </w:t>
            </w:r>
            <w:r w:rsidRPr="00944035">
              <w:rPr>
                <w:rFonts w:eastAsia="Times New Roman" w:cstheme="minorHAnsi"/>
                <w:sz w:val="28"/>
                <w:szCs w:val="28"/>
                <w:lang w:eastAsia="en-GB"/>
              </w:rPr>
              <w:br/>
              <w:t>(safeguarding status).</w:t>
            </w:r>
          </w:p>
          <w:p w14:paraId="0189AC94" w14:textId="3981DC4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It is important for us to have a complete picture of you as this will assist staff to deliver appropriate treatment and care plans in accordance with your needs.</w:t>
            </w:r>
          </w:p>
          <w:p w14:paraId="643EF74F" w14:textId="2F78BCA3" w:rsidR="00B90A26" w:rsidRPr="00944035" w:rsidRDefault="00B90A26" w:rsidP="00B90A26">
            <w:pPr>
              <w:spacing w:after="0" w:line="240" w:lineRule="auto"/>
              <w:jc w:val="both"/>
              <w:rPr>
                <w:rFonts w:eastAsia="Times New Roman" w:cstheme="minorHAnsi"/>
                <w:b/>
                <w:bCs/>
                <w:sz w:val="28"/>
                <w:szCs w:val="28"/>
                <w:lang w:eastAsia="en-GB"/>
              </w:rPr>
            </w:pPr>
            <w:r w:rsidRPr="00944035">
              <w:rPr>
                <w:rFonts w:eastAsia="Times New Roman" w:cstheme="minorHAnsi"/>
                <w:b/>
                <w:bCs/>
                <w:sz w:val="28"/>
                <w:szCs w:val="28"/>
                <w:lang w:eastAsia="en-GB"/>
              </w:rPr>
              <w:t>Notice for Call Recording</w:t>
            </w:r>
          </w:p>
          <w:p w14:paraId="3591E819" w14:textId="211EAF2A" w:rsidR="00B90A26" w:rsidRPr="00944035" w:rsidRDefault="00B90A26" w:rsidP="00B90A26">
            <w:pPr>
              <w:spacing w:after="0" w:line="240" w:lineRule="auto"/>
              <w:jc w:val="both"/>
              <w:rPr>
                <w:rFonts w:eastAsia="Times New Roman" w:cstheme="minorHAnsi"/>
                <w:sz w:val="28"/>
                <w:szCs w:val="28"/>
                <w:lang w:eastAsia="en-GB"/>
              </w:rPr>
            </w:pPr>
            <w:r w:rsidRPr="00944035">
              <w:rPr>
                <w:rFonts w:eastAsia="Times New Roman" w:cstheme="minorHAnsi"/>
                <w:sz w:val="28"/>
                <w:szCs w:val="28"/>
                <w:lang w:eastAsia="en-GB"/>
              </w:rPr>
              <w:t xml:space="preserve">The surgery </w:t>
            </w:r>
            <w:proofErr w:type="gramStart"/>
            <w:r w:rsidRPr="00944035">
              <w:rPr>
                <w:rFonts w:eastAsia="Times New Roman" w:cstheme="minorHAnsi"/>
                <w:sz w:val="28"/>
                <w:szCs w:val="28"/>
                <w:lang w:eastAsia="en-GB"/>
              </w:rPr>
              <w:t>has the ability to</w:t>
            </w:r>
            <w:proofErr w:type="gramEnd"/>
            <w:r w:rsidRPr="00944035">
              <w:rPr>
                <w:rFonts w:eastAsia="Times New Roman" w:cstheme="minorHAnsi"/>
                <w:sz w:val="28"/>
                <w:szCs w:val="28"/>
                <w:lang w:eastAsia="en-GB"/>
              </w:rPr>
              <w:t xml:space="preserve"> record telephone calls.  Calls are recorded for the purpose of training, to protect our staff, document information in your medical record or identify any issues in practice processes with a view to improving them.  Necessary data will be shared with Health and care professionals and support staff in this surgery.   Call recordings will not be shared outside of the practice, unless we have a legal requirement to do so.</w:t>
            </w:r>
          </w:p>
          <w:p w14:paraId="3132B075" w14:textId="77777777" w:rsidR="00B90A26" w:rsidRPr="00944035" w:rsidRDefault="00B90A26" w:rsidP="00B90A26">
            <w:pPr>
              <w:spacing w:after="0" w:line="240" w:lineRule="auto"/>
              <w:jc w:val="both"/>
              <w:rPr>
                <w:rFonts w:eastAsia="Times New Roman" w:cstheme="minorHAnsi"/>
                <w:sz w:val="28"/>
                <w:szCs w:val="28"/>
                <w:lang w:eastAsia="en-GB"/>
              </w:rPr>
            </w:pPr>
          </w:p>
          <w:p w14:paraId="623BF2A6" w14:textId="215ADB0B" w:rsidR="00B90A26" w:rsidRPr="00944035" w:rsidRDefault="00B90A26" w:rsidP="009844DD">
            <w:pPr>
              <w:spacing w:after="135" w:line="240" w:lineRule="auto"/>
              <w:rPr>
                <w:rFonts w:eastAsia="Times New Roman" w:cstheme="minorHAnsi"/>
                <w:sz w:val="28"/>
                <w:szCs w:val="28"/>
                <w:lang w:eastAsia="en-GB"/>
              </w:rPr>
            </w:pPr>
          </w:p>
        </w:tc>
      </w:tr>
      <w:tr w:rsidR="009844DD" w:rsidRPr="00944035" w14:paraId="79E2EE3D" w14:textId="77777777" w:rsidTr="009844DD">
        <w:trPr>
          <w:tblCellSpacing w:w="15" w:type="dxa"/>
        </w:trPr>
        <w:tc>
          <w:tcPr>
            <w:tcW w:w="0" w:type="auto"/>
            <w:hideMark/>
          </w:tcPr>
          <w:p w14:paraId="043778EF"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lastRenderedPageBreak/>
              <w:t>What do we do with your personal information?</w:t>
            </w:r>
          </w:p>
        </w:tc>
        <w:tc>
          <w:tcPr>
            <w:tcW w:w="0" w:type="auto"/>
            <w:hideMark/>
          </w:tcPr>
          <w:p w14:paraId="5F27187A"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Your records are used to directly, manage and deliver healthcare to you to ensure that:</w:t>
            </w:r>
            <w:r w:rsidRPr="00944035">
              <w:rPr>
                <w:rFonts w:eastAsia="Times New Roman" w:cstheme="minorHAnsi"/>
                <w:sz w:val="28"/>
                <w:szCs w:val="28"/>
                <w:lang w:eastAsia="en-GB"/>
              </w:rPr>
              <w:br/>
              <w:t>• The staff involved in your care have accurate and up to date information to assess and advise on the most appropriate care for you.</w:t>
            </w:r>
            <w:r w:rsidRPr="00944035">
              <w:rPr>
                <w:rFonts w:eastAsia="Times New Roman" w:cstheme="minorHAnsi"/>
                <w:sz w:val="28"/>
                <w:szCs w:val="28"/>
                <w:lang w:eastAsia="en-GB"/>
              </w:rPr>
              <w:br/>
              <w:t>• Staff have the information they need to be able to assess and improve the quality and type of care you receive.</w:t>
            </w:r>
            <w:r w:rsidRPr="00944035">
              <w:rPr>
                <w:rFonts w:eastAsia="Times New Roman" w:cstheme="minorHAnsi"/>
                <w:sz w:val="28"/>
                <w:szCs w:val="28"/>
                <w:lang w:eastAsia="en-GB"/>
              </w:rPr>
              <w:br/>
              <w:t>• Appropriate information is available if you see another healthcare professional, or are referred to a specialist or another part of the NHS, social care or health provider.</w:t>
            </w:r>
          </w:p>
        </w:tc>
      </w:tr>
      <w:tr w:rsidR="009844DD" w:rsidRPr="00944035" w14:paraId="66DD33D7" w14:textId="77777777" w:rsidTr="009844DD">
        <w:trPr>
          <w:tblCellSpacing w:w="15" w:type="dxa"/>
        </w:trPr>
        <w:tc>
          <w:tcPr>
            <w:tcW w:w="0" w:type="auto"/>
            <w:hideMark/>
          </w:tcPr>
          <w:p w14:paraId="11DA85E9"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t>What may we do with your personal information</w:t>
            </w:r>
          </w:p>
        </w:tc>
        <w:tc>
          <w:tcPr>
            <w:tcW w:w="0" w:type="auto"/>
            <w:hideMark/>
          </w:tcPr>
          <w:p w14:paraId="074FF6EB"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The personal information we collect about you may also be used to:</w:t>
            </w:r>
            <w:r w:rsidRPr="00944035">
              <w:rPr>
                <w:rFonts w:eastAsia="Times New Roman" w:cstheme="minorHAnsi"/>
                <w:sz w:val="28"/>
                <w:szCs w:val="28"/>
                <w:lang w:eastAsia="en-GB"/>
              </w:rPr>
              <w:br/>
              <w:t>• Remind you about your appointments and send you relevant correspondence</w:t>
            </w:r>
            <w:r w:rsidRPr="00944035">
              <w:rPr>
                <w:rFonts w:eastAsia="Times New Roman" w:cstheme="minorHAnsi"/>
                <w:sz w:val="28"/>
                <w:szCs w:val="28"/>
                <w:lang w:eastAsia="en-GB"/>
              </w:rPr>
              <w:br/>
              <w:t>• Review the care we provide to ensure it is of the highest standard and quality, e.g. through audit or service improvement:</w:t>
            </w:r>
            <w:r w:rsidRPr="00944035">
              <w:rPr>
                <w:rFonts w:eastAsia="Times New Roman" w:cstheme="minorHAnsi"/>
                <w:sz w:val="28"/>
                <w:szCs w:val="28"/>
                <w:lang w:eastAsia="en-GB"/>
              </w:rPr>
              <w:br/>
              <w:t>• Support the funding of your care e.g. with commissioning organisations;</w:t>
            </w:r>
            <w:r w:rsidRPr="00944035">
              <w:rPr>
                <w:rFonts w:eastAsia="Times New Roman" w:cstheme="minorHAnsi"/>
                <w:sz w:val="28"/>
                <w:szCs w:val="28"/>
                <w:lang w:eastAsia="en-GB"/>
              </w:rPr>
              <w:br/>
              <w:t>• Prepare statistics on NHS performance to meet the needs of the population or for the Department of Health and other regulatory bodies;</w:t>
            </w:r>
            <w:r w:rsidRPr="00944035">
              <w:rPr>
                <w:rFonts w:eastAsia="Times New Roman" w:cstheme="minorHAnsi"/>
                <w:sz w:val="28"/>
                <w:szCs w:val="28"/>
                <w:lang w:eastAsia="en-GB"/>
              </w:rPr>
              <w:br/>
              <w:t>• Help to train and educate healthcare professionals;</w:t>
            </w:r>
            <w:r w:rsidRPr="00944035">
              <w:rPr>
                <w:rFonts w:eastAsia="Times New Roman" w:cstheme="minorHAnsi"/>
                <w:sz w:val="28"/>
                <w:szCs w:val="28"/>
                <w:lang w:eastAsia="en-GB"/>
              </w:rPr>
              <w:br/>
              <w:t xml:space="preserve">• Report and investigate complaints, claims and untoward </w:t>
            </w:r>
            <w:r w:rsidRPr="00944035">
              <w:rPr>
                <w:rFonts w:eastAsia="Times New Roman" w:cstheme="minorHAnsi"/>
                <w:sz w:val="28"/>
                <w:szCs w:val="28"/>
                <w:lang w:eastAsia="en-GB"/>
              </w:rPr>
              <w:lastRenderedPageBreak/>
              <w:t>incidents;</w:t>
            </w:r>
            <w:r w:rsidRPr="00944035">
              <w:rPr>
                <w:rFonts w:eastAsia="Times New Roman" w:cstheme="minorHAnsi"/>
                <w:sz w:val="28"/>
                <w:szCs w:val="28"/>
                <w:lang w:eastAsia="en-GB"/>
              </w:rPr>
              <w:br/>
              <w:t>• Report events to the appropriate authorities when we are required to do so by law;</w:t>
            </w:r>
            <w:r w:rsidRPr="00944035">
              <w:rPr>
                <w:rFonts w:eastAsia="Times New Roman" w:cstheme="minorHAnsi"/>
                <w:sz w:val="28"/>
                <w:szCs w:val="28"/>
                <w:lang w:eastAsia="en-GB"/>
              </w:rPr>
              <w:br/>
              <w:t>• Review your suitability for research study or clinical trial</w:t>
            </w:r>
            <w:r w:rsidRPr="00944035">
              <w:rPr>
                <w:rFonts w:eastAsia="Times New Roman" w:cstheme="minorHAnsi"/>
                <w:sz w:val="28"/>
                <w:szCs w:val="28"/>
                <w:lang w:eastAsia="en-GB"/>
              </w:rPr>
              <w:br/>
              <w:t>• Contact you with regards to patient satisfaction surveys relating to services you have used within our hospital so as to further improve our services to patients</w:t>
            </w:r>
          </w:p>
          <w:p w14:paraId="21C03C7C"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Where possible, we will always look to anonymise/pseudonymise your personal information </w:t>
            </w:r>
            <w:proofErr w:type="gramStart"/>
            <w:r w:rsidRPr="00944035">
              <w:rPr>
                <w:rFonts w:eastAsia="Times New Roman" w:cstheme="minorHAnsi"/>
                <w:sz w:val="28"/>
                <w:szCs w:val="28"/>
                <w:lang w:eastAsia="en-GB"/>
              </w:rPr>
              <w:t>so as to</w:t>
            </w:r>
            <w:proofErr w:type="gramEnd"/>
            <w:r w:rsidRPr="00944035">
              <w:rPr>
                <w:rFonts w:eastAsia="Times New Roman" w:cstheme="minorHAnsi"/>
                <w:sz w:val="28"/>
                <w:szCs w:val="28"/>
                <w:lang w:eastAsia="en-GB"/>
              </w:rPr>
              <w:t xml:space="preserve"> protect patient confidentiality, unless there is a legal basis that permits us to use </w:t>
            </w:r>
            <w:proofErr w:type="gramStart"/>
            <w:r w:rsidRPr="00944035">
              <w:rPr>
                <w:rFonts w:eastAsia="Times New Roman" w:cstheme="minorHAnsi"/>
                <w:sz w:val="28"/>
                <w:szCs w:val="28"/>
                <w:lang w:eastAsia="en-GB"/>
              </w:rPr>
              <w:t>it</w:t>
            </w:r>
            <w:proofErr w:type="gramEnd"/>
            <w:r w:rsidRPr="00944035">
              <w:rPr>
                <w:rFonts w:eastAsia="Times New Roman" w:cstheme="minorHAnsi"/>
                <w:sz w:val="28"/>
                <w:szCs w:val="28"/>
                <w:lang w:eastAsia="en-GB"/>
              </w:rPr>
              <w:t xml:space="preserve"> and we will only use/share the minimum information necessary.</w:t>
            </w:r>
          </w:p>
        </w:tc>
      </w:tr>
      <w:tr w:rsidR="009844DD" w:rsidRPr="00944035" w14:paraId="4CAAF431" w14:textId="77777777" w:rsidTr="009844DD">
        <w:trPr>
          <w:tblCellSpacing w:w="15" w:type="dxa"/>
        </w:trPr>
        <w:tc>
          <w:tcPr>
            <w:tcW w:w="0" w:type="auto"/>
            <w:hideMark/>
          </w:tcPr>
          <w:p w14:paraId="4F1AB44B"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lastRenderedPageBreak/>
              <w:t>Who do we share your information with and why?</w:t>
            </w:r>
          </w:p>
        </w:tc>
        <w:tc>
          <w:tcPr>
            <w:tcW w:w="0" w:type="auto"/>
            <w:hideMark/>
          </w:tcPr>
          <w:p w14:paraId="4E837E62"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We may need to share relevant personal information with other NHS organisations. For example, we may share your information for healthcare purposes with health authorities such as Public Health England, NHS Trusts, other general practitioners (GPs), ambulance services, primary care agencies etc. We will also share information with other parts of the NHS and those contracted to provide services to the NHS </w:t>
            </w:r>
            <w:proofErr w:type="gramStart"/>
            <w:r w:rsidRPr="00944035">
              <w:rPr>
                <w:rFonts w:eastAsia="Times New Roman" w:cstheme="minorHAnsi"/>
                <w:sz w:val="28"/>
                <w:szCs w:val="28"/>
                <w:lang w:eastAsia="en-GB"/>
              </w:rPr>
              <w:t>in order to</w:t>
            </w:r>
            <w:proofErr w:type="gramEnd"/>
            <w:r w:rsidRPr="00944035">
              <w:rPr>
                <w:rFonts w:eastAsia="Times New Roman" w:cstheme="minorHAnsi"/>
                <w:sz w:val="28"/>
                <w:szCs w:val="28"/>
                <w:lang w:eastAsia="en-GB"/>
              </w:rPr>
              <w:t xml:space="preserve"> support your healthcare needs.</w:t>
            </w:r>
          </w:p>
          <w:p w14:paraId="259446FA"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We may need to share information from your health records with other non-NHS organisations from which you are also receiving care, such as Social Services or private care homes. However, we will not disclose any health information to third parties without your explicit consent unless there are circumstances, such as when the health of safety of others is at risk of where current legislation permits or requires it.</w:t>
            </w:r>
          </w:p>
          <w:p w14:paraId="4473A256"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There are occasions where the Practice is required by law to share information provided to us with other bodies responsible for auditing or administering public funds, </w:t>
            </w:r>
            <w:proofErr w:type="gramStart"/>
            <w:r w:rsidRPr="00944035">
              <w:rPr>
                <w:rFonts w:eastAsia="Times New Roman" w:cstheme="minorHAnsi"/>
                <w:sz w:val="28"/>
                <w:szCs w:val="28"/>
                <w:lang w:eastAsia="en-GB"/>
              </w:rPr>
              <w:t>in order to</w:t>
            </w:r>
            <w:proofErr w:type="gramEnd"/>
            <w:r w:rsidRPr="00944035">
              <w:rPr>
                <w:rFonts w:eastAsia="Times New Roman" w:cstheme="minorHAnsi"/>
                <w:sz w:val="28"/>
                <w:szCs w:val="28"/>
                <w:lang w:eastAsia="en-GB"/>
              </w:rPr>
              <w:t xml:space="preserve"> prevent and detect fraud.</w:t>
            </w:r>
          </w:p>
          <w:p w14:paraId="23279BF4"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There may also be situations where we are under a duty to share your information, due to a legal requirement. This includes, but is not limited to, disclosure under a court order, sharing with the Care Quality Commission for inspection purposes, the police for the prevention or </w:t>
            </w:r>
            <w:r w:rsidRPr="00944035">
              <w:rPr>
                <w:rFonts w:eastAsia="Times New Roman" w:cstheme="minorHAnsi"/>
                <w:sz w:val="28"/>
                <w:szCs w:val="28"/>
                <w:lang w:eastAsia="en-GB"/>
              </w:rPr>
              <w:lastRenderedPageBreak/>
              <w:t>detection of crime or where there is an overriding public interest to prevent abuse or serious harm to others and other public bodies (e.g. HMRC for the misuse of public funds in order to prevent and detect fraud).</w:t>
            </w:r>
          </w:p>
          <w:p w14:paraId="297CBEE8" w14:textId="77777777" w:rsidR="00944035" w:rsidRDefault="00944035" w:rsidP="009844DD">
            <w:pPr>
              <w:spacing w:after="135" w:line="240" w:lineRule="auto"/>
              <w:rPr>
                <w:rFonts w:eastAsia="Times New Roman" w:cstheme="minorHAnsi"/>
                <w:sz w:val="28"/>
                <w:szCs w:val="28"/>
                <w:lang w:eastAsia="en-GB"/>
              </w:rPr>
            </w:pPr>
          </w:p>
          <w:p w14:paraId="4196A9E5" w14:textId="4C13AA65"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For any request to transfer your date internationally outside the UK/EU, we will make sure that an adequate level of protection is satisfied before the transfer.</w:t>
            </w:r>
          </w:p>
          <w:p w14:paraId="4C009041"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The Practice is required to protect your personal information, inform you of how your personal information will be used, and allow you to decide if and how your personal information can be shared. Personal information you provide to the Practice in confidence will only be used for the purposes explained to you and to which you have consented. </w:t>
            </w:r>
            <w:proofErr w:type="gramStart"/>
            <w:r w:rsidRPr="00944035">
              <w:rPr>
                <w:rFonts w:eastAsia="Times New Roman" w:cstheme="minorHAnsi"/>
                <w:sz w:val="28"/>
                <w:szCs w:val="28"/>
                <w:lang w:eastAsia="en-GB"/>
              </w:rPr>
              <w:t>Unless,</w:t>
            </w:r>
            <w:proofErr w:type="gramEnd"/>
            <w:r w:rsidRPr="00944035">
              <w:rPr>
                <w:rFonts w:eastAsia="Times New Roman" w:cstheme="minorHAnsi"/>
                <w:sz w:val="28"/>
                <w:szCs w:val="28"/>
                <w:lang w:eastAsia="en-GB"/>
              </w:rPr>
              <w:t xml:space="preserve"> there are exceptional circumstances, such as when the health or safety of others is at risk, where the law requires it or there is an overriding public interest to do so. Where there is cause to do this, the Practice will always do its best to notify you of this sharing.</w:t>
            </w:r>
          </w:p>
        </w:tc>
      </w:tr>
      <w:tr w:rsidR="009844DD" w:rsidRPr="00944035" w14:paraId="6F9D7CD4" w14:textId="77777777" w:rsidTr="009844DD">
        <w:trPr>
          <w:tblCellSpacing w:w="15" w:type="dxa"/>
        </w:trPr>
        <w:tc>
          <w:tcPr>
            <w:tcW w:w="0" w:type="auto"/>
            <w:hideMark/>
          </w:tcPr>
          <w:p w14:paraId="5566C8D3"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lastRenderedPageBreak/>
              <w:t>How we maintain your records?</w:t>
            </w:r>
          </w:p>
        </w:tc>
        <w:tc>
          <w:tcPr>
            <w:tcW w:w="0" w:type="auto"/>
            <w:hideMark/>
          </w:tcPr>
          <w:p w14:paraId="63333C5D"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Your personal information is held in both paper and electronic forms for specified periods of time as set out in the NHS Records Management Code of Practice for Health and Social Care and National </w:t>
            </w:r>
            <w:proofErr w:type="spellStart"/>
            <w:r w:rsidRPr="00944035">
              <w:rPr>
                <w:rFonts w:eastAsia="Times New Roman" w:cstheme="minorHAnsi"/>
                <w:sz w:val="28"/>
                <w:szCs w:val="28"/>
                <w:lang w:eastAsia="en-GB"/>
              </w:rPr>
              <w:t>Archieves</w:t>
            </w:r>
            <w:proofErr w:type="spellEnd"/>
            <w:r w:rsidRPr="00944035">
              <w:rPr>
                <w:rFonts w:eastAsia="Times New Roman" w:cstheme="minorHAnsi"/>
                <w:sz w:val="28"/>
                <w:szCs w:val="28"/>
                <w:lang w:eastAsia="en-GB"/>
              </w:rPr>
              <w:t xml:space="preserve"> Requirements.</w:t>
            </w:r>
          </w:p>
          <w:p w14:paraId="3F9FA356"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We hold and process your information in accordance with the Data Protection Act 2018 (subject to Parliamentary approval) as amended by the GDPR 2016, as explained above. In addition, everyone working for the NHS must comply with the Common Law Duty of Confidentiality and various national and professional standards and requirements.</w:t>
            </w:r>
          </w:p>
          <w:p w14:paraId="6A49F521"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We have a duty to:</w:t>
            </w:r>
            <w:r w:rsidRPr="00944035">
              <w:rPr>
                <w:rFonts w:eastAsia="Times New Roman" w:cstheme="minorHAnsi"/>
                <w:sz w:val="28"/>
                <w:szCs w:val="28"/>
                <w:lang w:eastAsia="en-GB"/>
              </w:rPr>
              <w:br/>
              <w:t>• maintain full and accurate records of the care we provide to you;</w:t>
            </w:r>
            <w:r w:rsidRPr="00944035">
              <w:rPr>
                <w:rFonts w:eastAsia="Times New Roman" w:cstheme="minorHAnsi"/>
                <w:sz w:val="28"/>
                <w:szCs w:val="28"/>
                <w:lang w:eastAsia="en-GB"/>
              </w:rPr>
              <w:br/>
              <w:t>• keep records about you confidential and secure;</w:t>
            </w:r>
            <w:r w:rsidRPr="00944035">
              <w:rPr>
                <w:rFonts w:eastAsia="Times New Roman" w:cstheme="minorHAnsi"/>
                <w:sz w:val="28"/>
                <w:szCs w:val="28"/>
                <w:lang w:eastAsia="en-GB"/>
              </w:rPr>
              <w:br/>
              <w:t>• provide information in a format that is accessible to you.</w:t>
            </w:r>
          </w:p>
          <w:p w14:paraId="324DD97E"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Use of Email – Some services in the Practice provide the option to communicate with patients via email. Please be aware that the Practice cannot guarantee the security of </w:t>
            </w:r>
            <w:r w:rsidRPr="00944035">
              <w:rPr>
                <w:rFonts w:eastAsia="Times New Roman" w:cstheme="minorHAnsi"/>
                <w:sz w:val="28"/>
                <w:szCs w:val="28"/>
                <w:lang w:eastAsia="en-GB"/>
              </w:rPr>
              <w:lastRenderedPageBreak/>
              <w:t>this information whilst in transit, and by requesting this service you are accepting the risk.</w:t>
            </w:r>
          </w:p>
        </w:tc>
      </w:tr>
      <w:tr w:rsidR="009844DD" w:rsidRPr="00944035" w14:paraId="43F5C0E1" w14:textId="77777777" w:rsidTr="009844DD">
        <w:trPr>
          <w:tblCellSpacing w:w="15" w:type="dxa"/>
        </w:trPr>
        <w:tc>
          <w:tcPr>
            <w:tcW w:w="0" w:type="auto"/>
            <w:hideMark/>
          </w:tcPr>
          <w:p w14:paraId="07CACADA"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lastRenderedPageBreak/>
              <w:t>What are your rights?</w:t>
            </w:r>
          </w:p>
        </w:tc>
        <w:tc>
          <w:tcPr>
            <w:tcW w:w="0" w:type="auto"/>
            <w:hideMark/>
          </w:tcPr>
          <w:p w14:paraId="09D4CE29" w14:textId="11776E11"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If we need to use your personal information for any reasons beyond those stated above, we will discuss this with you and ask for your explicit consent. The Data Protection Act 2018 (subject to parliamentary approval) gives you certain rights, including the right to:</w:t>
            </w:r>
            <w:r w:rsidRPr="00944035">
              <w:rPr>
                <w:rFonts w:eastAsia="Times New Roman" w:cstheme="minorHAnsi"/>
                <w:sz w:val="28"/>
                <w:szCs w:val="28"/>
                <w:lang w:eastAsia="en-GB"/>
              </w:rPr>
              <w:br/>
              <w:t>• Request access to the personal data we hold about you, e.g. in health records. The way in which you can access your own health records is further explained in our “patient access to medical records policy</w:t>
            </w:r>
            <w:proofErr w:type="gramStart"/>
            <w:r w:rsidRPr="00944035">
              <w:rPr>
                <w:rFonts w:eastAsia="Times New Roman" w:cstheme="minorHAnsi"/>
                <w:sz w:val="28"/>
                <w:szCs w:val="28"/>
                <w:lang w:eastAsia="en-GB"/>
              </w:rPr>
              <w:t>” .</w:t>
            </w:r>
            <w:proofErr w:type="gramEnd"/>
            <w:r w:rsidRPr="00944035">
              <w:rPr>
                <w:rFonts w:eastAsia="Times New Roman" w:cstheme="minorHAnsi"/>
                <w:sz w:val="28"/>
                <w:szCs w:val="28"/>
                <w:lang w:eastAsia="en-GB"/>
              </w:rPr>
              <w:t xml:space="preserve"> Please ask reception for further information.</w:t>
            </w:r>
            <w:r w:rsidRPr="00944035">
              <w:rPr>
                <w:rFonts w:eastAsia="Times New Roman" w:cstheme="minorHAnsi"/>
                <w:sz w:val="28"/>
                <w:szCs w:val="28"/>
                <w:lang w:eastAsia="en-GB"/>
              </w:rPr>
              <w:br/>
              <w:t>• Request the correction of inadequate or incomplete information recorded in our health records, subject to certain safeguards. There is no right to have accurate medical records deleted except when ordered by a court of Law.</w:t>
            </w:r>
            <w:r w:rsidRPr="00944035">
              <w:rPr>
                <w:rFonts w:eastAsia="Times New Roman" w:cstheme="minorHAnsi"/>
                <w:sz w:val="28"/>
                <w:szCs w:val="28"/>
                <w:lang w:eastAsia="en-GB"/>
              </w:rPr>
              <w:br/>
              <w:t xml:space="preserve">• </w:t>
            </w:r>
            <w:r w:rsidRPr="00944035">
              <w:rPr>
                <w:rFonts w:eastAsia="Times New Roman" w:cstheme="minorHAnsi"/>
                <w:b/>
                <w:bCs/>
                <w:i/>
                <w:iCs/>
                <w:sz w:val="28"/>
                <w:szCs w:val="28"/>
                <w:lang w:eastAsia="en-GB"/>
              </w:rPr>
              <w:t>Refuse/withdraw consent to the sharing of your health records</w:t>
            </w:r>
            <w:r w:rsidRPr="00944035">
              <w:rPr>
                <w:rFonts w:eastAsia="Times New Roman" w:cstheme="minorHAnsi"/>
                <w:sz w:val="28"/>
                <w:szCs w:val="28"/>
                <w:lang w:eastAsia="en-GB"/>
              </w:rPr>
              <w:t>: Under the Data Protection Act 2018 (subject to parliamentary approval), we are authorised to process, i.e. share, your health records ‘for the management of healthcare systems and services’. Your consent will only be required if we intend to share your health records beyond these purposes, as explained above (e.g. research). Any consent form you will be asked to sign will give you the option to ‘refuse’ consent and will explain how you can ‘withdraw’ any given consent to a later time. The consent form will also warn you about the possible consequences of such refusal/withdrawal.</w:t>
            </w:r>
            <w:r w:rsidRPr="00944035">
              <w:rPr>
                <w:rFonts w:eastAsia="Times New Roman" w:cstheme="minorHAnsi"/>
                <w:sz w:val="28"/>
                <w:szCs w:val="28"/>
                <w:lang w:eastAsia="en-GB"/>
              </w:rPr>
              <w:br/>
              <w:t>• Request your personal information to be transferred to other providers on certain occasions.</w:t>
            </w:r>
            <w:r w:rsidRPr="00944035">
              <w:rPr>
                <w:rFonts w:eastAsia="Times New Roman" w:cstheme="minorHAnsi"/>
                <w:sz w:val="28"/>
                <w:szCs w:val="28"/>
                <w:lang w:eastAsia="en-GB"/>
              </w:rPr>
              <w:br/>
              <w:t xml:space="preserve">• </w:t>
            </w:r>
            <w:r w:rsidRPr="00944035">
              <w:rPr>
                <w:rFonts w:eastAsia="Times New Roman" w:cstheme="minorHAnsi"/>
                <w:b/>
                <w:bCs/>
                <w:i/>
                <w:iCs/>
                <w:sz w:val="28"/>
                <w:szCs w:val="28"/>
                <w:lang w:eastAsia="en-GB"/>
              </w:rPr>
              <w:t>Object to the use of your personal information</w:t>
            </w:r>
            <w:r w:rsidRPr="00944035">
              <w:rPr>
                <w:rFonts w:eastAsia="Times New Roman" w:cstheme="minorHAnsi"/>
                <w:sz w:val="28"/>
                <w:szCs w:val="28"/>
                <w:lang w:eastAsia="en-GB"/>
              </w:rPr>
              <w:t xml:space="preserve">. </w:t>
            </w:r>
            <w:r w:rsidR="00393022" w:rsidRPr="00944035">
              <w:rPr>
                <w:rFonts w:eastAsia="Times New Roman" w:cstheme="minorHAnsi"/>
                <w:sz w:val="28"/>
                <w:szCs w:val="28"/>
                <w:lang w:eastAsia="en-GB"/>
              </w:rPr>
              <w:t>Y</w:t>
            </w:r>
            <w:r w:rsidRPr="00944035">
              <w:rPr>
                <w:rFonts w:eastAsia="Times New Roman" w:cstheme="minorHAnsi"/>
                <w:sz w:val="28"/>
                <w:szCs w:val="28"/>
                <w:lang w:eastAsia="en-GB"/>
              </w:rPr>
              <w:t xml:space="preserve">ou may also have the right to ‘object’ to the processing (i.e. sharing) of your information where the sharing would be for a purpose beyond your care and treatment (e.g. as part of a local/regional data sharing initiative).  Further information </w:t>
            </w:r>
            <w:r w:rsidR="00393022" w:rsidRPr="00944035">
              <w:rPr>
                <w:rFonts w:eastAsia="Times New Roman" w:cstheme="minorHAnsi"/>
                <w:sz w:val="28"/>
                <w:szCs w:val="28"/>
                <w:lang w:eastAsia="en-GB"/>
              </w:rPr>
              <w:t xml:space="preserve">is attached but </w:t>
            </w:r>
            <w:r w:rsidRPr="00944035">
              <w:rPr>
                <w:rFonts w:eastAsia="Times New Roman" w:cstheme="minorHAnsi"/>
                <w:sz w:val="28"/>
                <w:szCs w:val="28"/>
                <w:lang w:eastAsia="en-GB"/>
              </w:rPr>
              <w:t xml:space="preserve">can </w:t>
            </w:r>
            <w:r w:rsidR="00393022" w:rsidRPr="00944035">
              <w:rPr>
                <w:rFonts w:eastAsia="Times New Roman" w:cstheme="minorHAnsi"/>
                <w:sz w:val="28"/>
                <w:szCs w:val="28"/>
                <w:lang w:eastAsia="en-GB"/>
              </w:rPr>
              <w:t xml:space="preserve">also </w:t>
            </w:r>
            <w:r w:rsidRPr="00944035">
              <w:rPr>
                <w:rFonts w:eastAsia="Times New Roman" w:cstheme="minorHAnsi"/>
                <w:sz w:val="28"/>
                <w:szCs w:val="28"/>
                <w:lang w:eastAsia="en-GB"/>
              </w:rPr>
              <w:t>be found on the following website: https://digital.nhs.uk/national-data-opt-out</w:t>
            </w:r>
            <w:r w:rsidRPr="00944035">
              <w:rPr>
                <w:rFonts w:eastAsia="Times New Roman" w:cstheme="minorHAnsi"/>
                <w:sz w:val="28"/>
                <w:szCs w:val="28"/>
                <w:lang w:eastAsia="en-GB"/>
              </w:rPr>
              <w:br/>
              <w:t xml:space="preserve">• We will always try to keep your information confidential </w:t>
            </w:r>
            <w:r w:rsidRPr="00944035">
              <w:rPr>
                <w:rFonts w:eastAsia="Times New Roman" w:cstheme="minorHAnsi"/>
                <w:sz w:val="28"/>
                <w:szCs w:val="28"/>
                <w:lang w:eastAsia="en-GB"/>
              </w:rPr>
              <w:lastRenderedPageBreak/>
              <w:t>and only share information when absolutely necessary.</w:t>
            </w:r>
            <w:r w:rsidRPr="00944035">
              <w:rPr>
                <w:rFonts w:eastAsia="Times New Roman" w:cstheme="minorHAnsi"/>
                <w:sz w:val="28"/>
                <w:szCs w:val="28"/>
                <w:lang w:eastAsia="en-GB"/>
              </w:rPr>
              <w:br/>
              <w:t>If you wish to raise a complaint on how we have handled your personal data, you can contact our Data Protection Officer who will investigate the matter.</w:t>
            </w:r>
          </w:p>
        </w:tc>
      </w:tr>
      <w:tr w:rsidR="009844DD" w:rsidRPr="00944035" w14:paraId="75223D89" w14:textId="77777777" w:rsidTr="009844DD">
        <w:trPr>
          <w:tblCellSpacing w:w="15" w:type="dxa"/>
        </w:trPr>
        <w:tc>
          <w:tcPr>
            <w:tcW w:w="0" w:type="auto"/>
            <w:hideMark/>
          </w:tcPr>
          <w:p w14:paraId="45F5443D"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lastRenderedPageBreak/>
              <w:t>Retention period</w:t>
            </w:r>
            <w:r w:rsidRPr="00944035">
              <w:rPr>
                <w:rFonts w:eastAsia="Times New Roman" w:cstheme="minorHAnsi"/>
                <w:sz w:val="28"/>
                <w:szCs w:val="28"/>
                <w:lang w:eastAsia="en-GB"/>
              </w:rPr>
              <w:t xml:space="preserve"> </w:t>
            </w:r>
          </w:p>
        </w:tc>
        <w:tc>
          <w:tcPr>
            <w:tcW w:w="0" w:type="auto"/>
            <w:hideMark/>
          </w:tcPr>
          <w:p w14:paraId="6D47C374"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The data will be retained in line with the law and national guidance. https://digital.nhs.uk/article/1202/Records-Management-Code-of-Practice-for-Health-and-Social-Care-2016 or speak to the practice.</w:t>
            </w:r>
          </w:p>
        </w:tc>
      </w:tr>
      <w:tr w:rsidR="009844DD" w:rsidRPr="00944035" w14:paraId="224375CF" w14:textId="77777777" w:rsidTr="009844DD">
        <w:trPr>
          <w:tblCellSpacing w:w="15" w:type="dxa"/>
        </w:trPr>
        <w:tc>
          <w:tcPr>
            <w:tcW w:w="0" w:type="auto"/>
            <w:hideMark/>
          </w:tcPr>
          <w:p w14:paraId="3D9FAF79"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b/>
                <w:bCs/>
                <w:sz w:val="28"/>
                <w:szCs w:val="28"/>
                <w:lang w:eastAsia="en-GB"/>
              </w:rPr>
              <w:t>Right to Complain. </w:t>
            </w:r>
          </w:p>
        </w:tc>
        <w:tc>
          <w:tcPr>
            <w:tcW w:w="0" w:type="auto"/>
            <w:hideMark/>
          </w:tcPr>
          <w:p w14:paraId="321B94CB" w14:textId="77777777" w:rsidR="009844DD" w:rsidRPr="00944035" w:rsidRDefault="009844DD" w:rsidP="009844DD">
            <w:pPr>
              <w:spacing w:after="135" w:line="240" w:lineRule="auto"/>
              <w:rPr>
                <w:rFonts w:eastAsia="Times New Roman" w:cstheme="minorHAnsi"/>
                <w:sz w:val="28"/>
                <w:szCs w:val="28"/>
                <w:lang w:eastAsia="en-GB"/>
              </w:rPr>
            </w:pPr>
            <w:r w:rsidRPr="00944035">
              <w:rPr>
                <w:rFonts w:eastAsia="Times New Roman" w:cstheme="minorHAnsi"/>
                <w:sz w:val="28"/>
                <w:szCs w:val="28"/>
                <w:lang w:eastAsia="en-GB"/>
              </w:rPr>
              <w:t>The Information Commissioner’s Office (ICO) is the body that regulates the Practice under Data Protection and Freedom of Information legislation, you can use this link https://ico.org.uk/global/contact-us/ If you are not satisfied with our response or believe we are processing your personal data not in accordance with the law you can complain to the ICO at:</w:t>
            </w:r>
          </w:p>
          <w:p w14:paraId="6727EF6F"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Information Commissioner’s Office</w:t>
            </w:r>
            <w:r w:rsidRPr="00944035">
              <w:rPr>
                <w:rFonts w:eastAsia="Times New Roman" w:cstheme="minorHAnsi"/>
                <w:sz w:val="28"/>
                <w:szCs w:val="28"/>
                <w:lang w:eastAsia="en-GB"/>
              </w:rPr>
              <w:br/>
              <w:t>Wycliffe House</w:t>
            </w:r>
            <w:r w:rsidRPr="00944035">
              <w:rPr>
                <w:rFonts w:eastAsia="Times New Roman" w:cstheme="minorHAnsi"/>
                <w:sz w:val="28"/>
                <w:szCs w:val="28"/>
                <w:lang w:eastAsia="en-GB"/>
              </w:rPr>
              <w:br/>
              <w:t>Water Lane</w:t>
            </w:r>
            <w:r w:rsidRPr="00944035">
              <w:rPr>
                <w:rFonts w:eastAsia="Times New Roman" w:cstheme="minorHAnsi"/>
                <w:sz w:val="28"/>
                <w:szCs w:val="28"/>
                <w:lang w:eastAsia="en-GB"/>
              </w:rPr>
              <w:br/>
              <w:t>Cheshire</w:t>
            </w:r>
            <w:r w:rsidRPr="00944035">
              <w:rPr>
                <w:rFonts w:eastAsia="Times New Roman" w:cstheme="minorHAnsi"/>
                <w:sz w:val="28"/>
                <w:szCs w:val="28"/>
                <w:lang w:eastAsia="en-GB"/>
              </w:rPr>
              <w:br/>
              <w:t>SK9 5AF</w:t>
            </w:r>
          </w:p>
          <w:p w14:paraId="02195E4E" w14:textId="77777777" w:rsidR="009844DD" w:rsidRPr="00944035" w:rsidRDefault="009844DD" w:rsidP="009844DD">
            <w:pPr>
              <w:spacing w:after="0" w:line="240" w:lineRule="auto"/>
              <w:rPr>
                <w:rFonts w:eastAsia="Times New Roman" w:cstheme="minorHAnsi"/>
                <w:sz w:val="28"/>
                <w:szCs w:val="28"/>
                <w:lang w:eastAsia="en-GB"/>
              </w:rPr>
            </w:pPr>
            <w:r w:rsidRPr="00944035">
              <w:rPr>
                <w:rFonts w:eastAsia="Times New Roman" w:cstheme="minorHAnsi"/>
                <w:sz w:val="28"/>
                <w:szCs w:val="28"/>
                <w:lang w:eastAsia="en-GB"/>
              </w:rPr>
              <w:t xml:space="preserve">or calling their helpline Tel: 0303 123 1113 (local rate) or 01625 545 745 (national rate) </w:t>
            </w:r>
            <w:r w:rsidRPr="00944035">
              <w:rPr>
                <w:rFonts w:eastAsia="Times New Roman" w:cstheme="minorHAnsi"/>
                <w:sz w:val="28"/>
                <w:szCs w:val="28"/>
                <w:lang w:eastAsia="en-GB"/>
              </w:rPr>
              <w:br/>
              <w:t>Fax: 01625 524 510</w:t>
            </w:r>
            <w:r w:rsidRPr="00944035">
              <w:rPr>
                <w:rFonts w:eastAsia="Times New Roman" w:cstheme="minorHAnsi"/>
                <w:sz w:val="28"/>
                <w:szCs w:val="28"/>
                <w:lang w:eastAsia="en-GB"/>
              </w:rPr>
              <w:br/>
              <w:t>There are National Offices for Scotland, Northern Ireland and Wales, (see ICO website)</w:t>
            </w:r>
          </w:p>
        </w:tc>
      </w:tr>
    </w:tbl>
    <w:p w14:paraId="110B44C5" w14:textId="77777777" w:rsidR="0047071C" w:rsidRPr="00944035" w:rsidRDefault="009844DD" w:rsidP="0047071C">
      <w:pPr>
        <w:spacing w:after="0" w:line="240" w:lineRule="auto"/>
        <w:rPr>
          <w:rFonts w:eastAsia="Times New Roman" w:cstheme="minorHAnsi"/>
          <w:color w:val="505050"/>
          <w:sz w:val="28"/>
          <w:szCs w:val="28"/>
          <w:lang w:eastAsia="en-GB"/>
        </w:rPr>
      </w:pPr>
      <w:r w:rsidRPr="00944035">
        <w:rPr>
          <w:rFonts w:eastAsia="Times New Roman" w:cstheme="minorHAnsi"/>
          <w:color w:val="505050"/>
          <w:sz w:val="28"/>
          <w:szCs w:val="28"/>
          <w:lang w:eastAsia="en-GB"/>
        </w:rPr>
        <w:br/>
      </w:r>
    </w:p>
    <w:p w14:paraId="7859F761" w14:textId="77777777" w:rsidR="00B455F5" w:rsidRPr="00944035" w:rsidRDefault="00B455F5">
      <w:pPr>
        <w:rPr>
          <w:rFonts w:cstheme="minorHAnsi"/>
          <w:sz w:val="28"/>
          <w:szCs w:val="28"/>
        </w:rPr>
      </w:pPr>
    </w:p>
    <w:sectPr w:rsidR="00B455F5" w:rsidRPr="00944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DD"/>
    <w:rsid w:val="00393022"/>
    <w:rsid w:val="0047071C"/>
    <w:rsid w:val="00514EDD"/>
    <w:rsid w:val="00944035"/>
    <w:rsid w:val="009844DD"/>
    <w:rsid w:val="00A40F60"/>
    <w:rsid w:val="00B455F5"/>
    <w:rsid w:val="00B90A26"/>
    <w:rsid w:val="00F05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E6C"/>
  <w15:docId w15:val="{E495A67D-7C19-481F-AE78-CD025101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ab70c58-002d-4a4e-8c79-3f46d273629b">
      <UserInfo>
        <DisplayName>MOGRA, Hanna (NHS LANCASHIRE AND SOUTH CUMBRIA ICB - 01E)</DisplayName>
        <AccountId>109</AccountId>
        <AccountType/>
      </UserInfo>
    </SharedWithUsers>
    <lcf76f155ced4ddcb4097134ff3c332f xmlns="d371b5ca-8d9f-45dc-be3c-4386f472177c">
      <Terms xmlns="http://schemas.microsoft.com/office/infopath/2007/PartnerControls"/>
    </lcf76f155ced4ddcb4097134ff3c332f>
    <TaxCatchAll xmlns="6ab70c58-002d-4a4e-8c79-3f46d27362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649B5E56E02479134A0BFF3E7886F" ma:contentTypeVersion="16" ma:contentTypeDescription="Create a new document." ma:contentTypeScope="" ma:versionID="474f3696a9ebbfb2c1c876ea6081e76c">
  <xsd:schema xmlns:xsd="http://www.w3.org/2001/XMLSchema" xmlns:xs="http://www.w3.org/2001/XMLSchema" xmlns:p="http://schemas.microsoft.com/office/2006/metadata/properties" xmlns:ns1="http://schemas.microsoft.com/sharepoint/v3" xmlns:ns2="d371b5ca-8d9f-45dc-be3c-4386f472177c" xmlns:ns3="6ab70c58-002d-4a4e-8c79-3f46d273629b" targetNamespace="http://schemas.microsoft.com/office/2006/metadata/properties" ma:root="true" ma:fieldsID="2cec3e2c77d34c2e2b51debae2ede4c7" ns1:_="" ns2:_="" ns3:_="">
    <xsd:import namespace="http://schemas.microsoft.com/sharepoint/v3"/>
    <xsd:import namespace="d371b5ca-8d9f-45dc-be3c-4386f472177c"/>
    <xsd:import namespace="6ab70c58-002d-4a4e-8c79-3f46d273629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1b5ca-8d9f-45dc-be3c-4386f47217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70c58-002d-4a4e-8c79-3f46d27362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11433f-70db-40b6-8e14-d735c2472c3b}" ma:internalName="TaxCatchAll" ma:showField="CatchAllData" ma:web="6ab70c58-002d-4a4e-8c79-3f46d2736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7AC96-3FE7-42BE-B774-FE0CECE99F85}">
  <ds:schemaRefs>
    <ds:schemaRef ds:uri="http://schemas.microsoft.com/sharepoint/v3/contenttype/forms"/>
  </ds:schemaRefs>
</ds:datastoreItem>
</file>

<file path=customXml/itemProps2.xml><?xml version="1.0" encoding="utf-8"?>
<ds:datastoreItem xmlns:ds="http://schemas.openxmlformats.org/officeDocument/2006/customXml" ds:itemID="{9DF07C27-0FC6-45A7-9FF0-B5B35849FF96}">
  <ds:schemaRefs>
    <ds:schemaRef ds:uri="http://schemas.microsoft.com/office/2006/metadata/properties"/>
    <ds:schemaRef ds:uri="http://schemas.microsoft.com/office/infopath/2007/PartnerControls"/>
    <ds:schemaRef ds:uri="http://schemas.microsoft.com/sharepoint/v3"/>
    <ds:schemaRef ds:uri="6ab70c58-002d-4a4e-8c79-3f46d273629b"/>
    <ds:schemaRef ds:uri="d371b5ca-8d9f-45dc-be3c-4386f472177c"/>
  </ds:schemaRefs>
</ds:datastoreItem>
</file>

<file path=customXml/itemProps3.xml><?xml version="1.0" encoding="utf-8"?>
<ds:datastoreItem xmlns:ds="http://schemas.openxmlformats.org/officeDocument/2006/customXml" ds:itemID="{64A81E2B-3E94-481C-B250-BE1105616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1b5ca-8d9f-45dc-be3c-4386f472177c"/>
    <ds:schemaRef ds:uri="6ab70c58-002d-4a4e-8c79-3f46d2736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Helen (GPCCG)</dc:creator>
  <cp:lastModifiedBy>STILGOE, Stacey (BERRY LANE MEDICAL CENTRE)</cp:lastModifiedBy>
  <cp:revision>2</cp:revision>
  <cp:lastPrinted>2022-07-25T15:15:00Z</cp:lastPrinted>
  <dcterms:created xsi:type="dcterms:W3CDTF">2025-10-02T12:57:00Z</dcterms:created>
  <dcterms:modified xsi:type="dcterms:W3CDTF">2025-10-02T12:57:00Z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0x010100073649B5E56E02479134A0BFF3E7886F</vt:lpwstr>
  </property>
  <property fmtid="{D5CDD505-2E9C-101B-9397-08002B2CF9AE}" pid="3" name="Order">
    <vt:r8>118000</vt:r8>
  </property>
</Properties>
</file>